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97"/>
        <w:gridCol w:w="993"/>
        <w:gridCol w:w="992"/>
        <w:gridCol w:w="992"/>
        <w:gridCol w:w="709"/>
        <w:gridCol w:w="1134"/>
        <w:gridCol w:w="992"/>
        <w:gridCol w:w="992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color w:val="auto"/>
                <w:sz w:val="32"/>
                <w:szCs w:val="32"/>
              </w:rPr>
              <w:t>四川轻化工大学高等学历继续教育学期考核成绩登记表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5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课程名称：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层次：       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班级：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—20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学年   第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学期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序号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平时成绩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卷面成绩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期末考核成绩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平时成绩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卷面成绩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期末考核成绩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平时成绩占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%,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卷面成绩占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%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任课教师签字：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        年    月     日 教学点负责人签字：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78E5362D"/>
    <w:rsid w:val="075B4E21"/>
    <w:rsid w:val="10260F59"/>
    <w:rsid w:val="1A8C5DB8"/>
    <w:rsid w:val="2432177F"/>
    <w:rsid w:val="25E12BA4"/>
    <w:rsid w:val="2D3666B2"/>
    <w:rsid w:val="3F432462"/>
    <w:rsid w:val="42AA09C5"/>
    <w:rsid w:val="633C2A4F"/>
    <w:rsid w:val="78E5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2023-10-25T08:44:00Z</dcterms:created>
  <dc:creator>qhg</dc:creator>
  <cp:lastModifiedBy>qhg</cp:lastModifiedBy>
  <dcterms:modified xsi:type="dcterms:W3CDTF">2023-10-25T08:48:01Z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FCD50FCCEAF340B786A1CE26C9EC8795_11</vt:lpwstr>
  </property>
</Properties>
</file>