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宋体" w:hAnsi="华文宋体" w:eastAsia="华文宋体"/>
          <w:color w:val="auto"/>
          <w:sz w:val="28"/>
          <w:szCs w:val="28"/>
        </w:rPr>
      </w:pPr>
    </w:p>
    <w:p>
      <w:pPr>
        <w:rPr>
          <w:rFonts w:ascii="华文宋体" w:hAnsi="华文宋体" w:eastAsia="华文宋体"/>
          <w:color w:val="auto"/>
          <w:sz w:val="28"/>
          <w:szCs w:val="28"/>
        </w:rPr>
      </w:pPr>
    </w:p>
    <w:p>
      <w:pPr>
        <w:widowControl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0"/>
          <w:sz w:val="44"/>
          <w:szCs w:val="44"/>
          <w:lang w:eastAsia="zh-CN"/>
        </w:rPr>
        <w:t>四川轻化工大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0"/>
          <w:sz w:val="44"/>
          <w:szCs w:val="44"/>
          <w:lang w:eastAsia="zh-CN"/>
        </w:rPr>
        <w:t>学高等学历继续教育</w:t>
      </w:r>
    </w:p>
    <w:p>
      <w:pPr>
        <w:jc w:val="center"/>
        <w:rPr>
          <w:rFonts w:ascii="Times New Roman" w:hAnsi="Times New Roman" w:eastAsia="宋体" w:cs="Times New Roman"/>
          <w:color w:val="auto"/>
          <w:sz w:val="30"/>
          <w:szCs w:val="24"/>
        </w:rPr>
      </w:pPr>
    </w:p>
    <w:p>
      <w:pPr>
        <w:jc w:val="both"/>
        <w:rPr>
          <w:rFonts w:hint="eastAsia" w:ascii="Times New Roman" w:hAnsi="Times New Roman" w:eastAsia="宋体" w:cs="Times New Roman"/>
          <w:b/>
          <w:bCs/>
          <w:color w:val="auto"/>
          <w:sz w:val="44"/>
          <w:szCs w:val="44"/>
        </w:rPr>
      </w:pPr>
    </w:p>
    <w:p>
      <w:pPr>
        <w:jc w:val="center"/>
        <w:rPr>
          <w:rFonts w:ascii="Times New Roman" w:hAnsi="Times New Roman" w:eastAsia="宋体" w:cs="Times New Roman"/>
          <w:b/>
          <w:bCs/>
          <w:color w:val="auto"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 w:val="44"/>
          <w:szCs w:val="44"/>
        </w:rPr>
        <w:t>平时成绩记载册</w:t>
      </w:r>
    </w:p>
    <w:p>
      <w:pPr>
        <w:rPr>
          <w:rFonts w:ascii="Times New Roman" w:hAnsi="Times New Roman" w:eastAsia="宋体" w:cs="Times New Roman"/>
          <w:b/>
          <w:bCs/>
          <w:color w:val="auto"/>
          <w:sz w:val="52"/>
          <w:szCs w:val="24"/>
        </w:rPr>
      </w:pPr>
    </w:p>
    <w:p>
      <w:pPr>
        <w:rPr>
          <w:rFonts w:ascii="Times New Roman" w:hAnsi="Times New Roman" w:eastAsia="宋体" w:cs="Times New Roman"/>
          <w:b/>
          <w:bCs/>
          <w:color w:val="auto"/>
          <w:sz w:val="52"/>
          <w:szCs w:val="24"/>
        </w:rPr>
      </w:pPr>
    </w:p>
    <w:p>
      <w:pPr>
        <w:rPr>
          <w:rFonts w:ascii="Times New Roman" w:hAnsi="Times New Roman" w:eastAsia="宋体" w:cs="Times New Roman"/>
          <w:b/>
          <w:bCs/>
          <w:color w:val="auto"/>
          <w:sz w:val="36"/>
          <w:szCs w:val="24"/>
          <w:u w:val="single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 w:val="36"/>
          <w:szCs w:val="36"/>
        </w:rPr>
        <w:t xml:space="preserve">            课程名称</w:t>
      </w:r>
      <w:r>
        <w:rPr>
          <w:rFonts w:hint="eastAsia" w:ascii="Times New Roman" w:hAnsi="Times New Roman" w:eastAsia="宋体" w:cs="Times New Roman"/>
          <w:bCs/>
          <w:color w:val="auto"/>
          <w:sz w:val="36"/>
          <w:szCs w:val="36"/>
        </w:rPr>
        <w:t>：</w:t>
      </w:r>
      <w:r>
        <w:rPr>
          <w:rFonts w:hint="eastAsia" w:ascii="宋体" w:hAnsi="宋体" w:eastAsia="宋体" w:cs="Times New Roman"/>
          <w:bCs/>
          <w:color w:val="auto"/>
          <w:sz w:val="36"/>
          <w:szCs w:val="36"/>
          <w:u w:val="single"/>
        </w:rPr>
        <w:t xml:space="preserve">    </w:t>
      </w:r>
      <w:r>
        <w:rPr>
          <w:rFonts w:hint="eastAsia" w:ascii="宋体" w:hAnsi="宋体" w:eastAsia="宋体" w:cs="Times New Roman"/>
          <w:bCs/>
          <w:color w:val="auto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bCs/>
          <w:color w:val="auto"/>
          <w:sz w:val="36"/>
          <w:szCs w:val="36"/>
          <w:u w:val="single"/>
        </w:rPr>
        <w:t xml:space="preserve">    </w:t>
      </w:r>
      <w:r>
        <w:rPr>
          <w:rFonts w:ascii="Times New Roman" w:hAnsi="Times New Roman" w:eastAsia="宋体" w:cs="Times New Roman"/>
          <w:b/>
          <w:bCs/>
          <w:color w:val="auto"/>
          <w:sz w:val="36"/>
          <w:szCs w:val="24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color w:val="auto"/>
          <w:sz w:val="36"/>
          <w:szCs w:val="24"/>
          <w:u w:val="single"/>
        </w:rPr>
        <w:t xml:space="preserve">  </w:t>
      </w:r>
    </w:p>
    <w:p>
      <w:pPr>
        <w:rPr>
          <w:rFonts w:ascii="Times New Roman" w:hAnsi="Times New Roman" w:eastAsia="宋体" w:cs="Times New Roman"/>
          <w:b/>
          <w:bCs/>
          <w:color w:val="auto"/>
          <w:sz w:val="36"/>
          <w:szCs w:val="24"/>
          <w:u w:val="single"/>
        </w:rPr>
      </w:pPr>
    </w:p>
    <w:p>
      <w:pPr>
        <w:rPr>
          <w:rFonts w:hint="eastAsia" w:ascii="宋体" w:hAnsi="宋体" w:eastAsia="宋体" w:cs="Times New Roman"/>
          <w:bCs/>
          <w:color w:val="auto"/>
          <w:sz w:val="36"/>
          <w:szCs w:val="36"/>
          <w:u w:val="single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 w:val="36"/>
          <w:szCs w:val="24"/>
        </w:rPr>
        <w:t xml:space="preserve">            教师姓名：</w:t>
      </w:r>
      <w:r>
        <w:rPr>
          <w:rFonts w:hint="eastAsia" w:ascii="宋体" w:hAnsi="宋体" w:eastAsia="宋体" w:cs="Times New Roman"/>
          <w:bCs/>
          <w:color w:val="auto"/>
          <w:sz w:val="36"/>
          <w:szCs w:val="36"/>
          <w:u w:val="single"/>
        </w:rPr>
        <w:t xml:space="preserve">   </w:t>
      </w:r>
      <w:r>
        <w:rPr>
          <w:rFonts w:hint="eastAsia" w:ascii="宋体" w:hAnsi="宋体" w:eastAsia="宋体" w:cs="Times New Roman"/>
          <w:bCs/>
          <w:color w:val="auto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bCs/>
          <w:color w:val="auto"/>
          <w:sz w:val="36"/>
          <w:szCs w:val="36"/>
          <w:u w:val="single"/>
        </w:rPr>
        <w:t xml:space="preserve">     </w:t>
      </w:r>
      <w:r>
        <w:rPr>
          <w:rFonts w:ascii="Times New Roman" w:hAnsi="Times New Roman" w:eastAsia="宋体" w:cs="Times New Roman"/>
          <w:b/>
          <w:bCs/>
          <w:color w:val="auto"/>
          <w:sz w:val="36"/>
          <w:szCs w:val="24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color w:val="auto"/>
          <w:sz w:val="36"/>
          <w:szCs w:val="24"/>
          <w:u w:val="single"/>
        </w:rPr>
        <w:t xml:space="preserve">  </w:t>
      </w:r>
    </w:p>
    <w:p>
      <w:pPr>
        <w:jc w:val="center"/>
        <w:rPr>
          <w:rFonts w:ascii="Times New Roman" w:hAnsi="Times New Roman" w:eastAsia="宋体" w:cs="Times New Roman"/>
          <w:b/>
          <w:bCs/>
          <w:color w:val="auto"/>
          <w:sz w:val="36"/>
          <w:szCs w:val="24"/>
          <w:u w:val="single"/>
        </w:rPr>
      </w:pPr>
    </w:p>
    <w:p>
      <w:pPr>
        <w:rPr>
          <w:rFonts w:ascii="Times New Roman" w:hAnsi="Times New Roman" w:eastAsia="宋体" w:cs="Times New Roman"/>
          <w:b/>
          <w:bCs/>
          <w:color w:val="auto"/>
          <w:sz w:val="36"/>
          <w:szCs w:val="24"/>
          <w:u w:val="single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 w:val="36"/>
          <w:szCs w:val="24"/>
        </w:rPr>
        <w:t xml:space="preserve">            教 学 点：</w:t>
      </w:r>
      <w:r>
        <w:rPr>
          <w:rFonts w:ascii="Times New Roman" w:hAnsi="Times New Roman" w:eastAsia="宋体" w:cs="Times New Roman"/>
          <w:b/>
          <w:bCs/>
          <w:color w:val="auto"/>
          <w:sz w:val="36"/>
          <w:szCs w:val="24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color w:val="auto"/>
          <w:sz w:val="36"/>
          <w:szCs w:val="24"/>
          <w:u w:val="single"/>
        </w:rPr>
        <w:t xml:space="preserve">           </w:t>
      </w:r>
    </w:p>
    <w:p>
      <w:pPr>
        <w:jc w:val="center"/>
        <w:rPr>
          <w:rFonts w:ascii="Times New Roman" w:hAnsi="Times New Roman" w:eastAsia="宋体" w:cs="Times New Roman"/>
          <w:color w:val="auto"/>
          <w:sz w:val="36"/>
          <w:szCs w:val="24"/>
          <w:u w:val="single"/>
        </w:rPr>
      </w:pPr>
    </w:p>
    <w:p>
      <w:pPr>
        <w:ind w:firstLine="2168" w:firstLineChars="600"/>
        <w:rPr>
          <w:rFonts w:ascii="Times New Roman" w:hAnsi="Times New Roman" w:eastAsia="宋体" w:cs="Times New Roman"/>
          <w:color w:val="auto"/>
          <w:sz w:val="36"/>
          <w:szCs w:val="24"/>
          <w:u w:val="single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 w:val="36"/>
          <w:szCs w:val="24"/>
        </w:rPr>
        <w:t>层    次：</w:t>
      </w:r>
      <w:r>
        <w:rPr>
          <w:rFonts w:hint="eastAsia" w:ascii="宋体" w:hAnsi="宋体" w:eastAsia="宋体" w:cs="Times New Roman"/>
          <w:bCs/>
          <w:color w:val="auto"/>
          <w:sz w:val="36"/>
          <w:szCs w:val="36"/>
          <w:u w:val="single"/>
        </w:rPr>
        <w:t xml:space="preserve">       </w:t>
      </w:r>
      <w:r>
        <w:rPr>
          <w:rFonts w:hint="eastAsia" w:ascii="宋体" w:hAnsi="宋体" w:eastAsia="宋体" w:cs="Times New Roman"/>
          <w:bCs/>
          <w:color w:val="auto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bCs/>
          <w:color w:val="auto"/>
          <w:sz w:val="36"/>
          <w:szCs w:val="36"/>
          <w:u w:val="single"/>
        </w:rPr>
        <w:t xml:space="preserve"> </w:t>
      </w:r>
      <w:r>
        <w:rPr>
          <w:rFonts w:ascii="Times New Roman" w:hAnsi="Times New Roman" w:eastAsia="宋体" w:cs="Times New Roman"/>
          <w:b/>
          <w:bCs/>
          <w:color w:val="auto"/>
          <w:sz w:val="36"/>
          <w:szCs w:val="24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color w:val="auto"/>
          <w:sz w:val="36"/>
          <w:szCs w:val="24"/>
          <w:u w:val="single"/>
        </w:rPr>
        <w:t xml:space="preserve">  </w:t>
      </w:r>
    </w:p>
    <w:p>
      <w:pPr>
        <w:jc w:val="center"/>
        <w:rPr>
          <w:rFonts w:ascii="Times New Roman" w:hAnsi="Times New Roman" w:eastAsia="宋体" w:cs="Times New Roman"/>
          <w:color w:val="auto"/>
          <w:sz w:val="36"/>
          <w:szCs w:val="24"/>
          <w:u w:val="single"/>
        </w:rPr>
      </w:pPr>
    </w:p>
    <w:p>
      <w:pPr>
        <w:rPr>
          <w:rFonts w:ascii="Times New Roman" w:hAnsi="Times New Roman" w:eastAsia="宋体" w:cs="Times New Roman"/>
          <w:color w:val="auto"/>
          <w:sz w:val="36"/>
          <w:szCs w:val="24"/>
        </w:rPr>
      </w:pPr>
      <w:r>
        <w:rPr>
          <w:rFonts w:hint="eastAsia" w:ascii="Times New Roman" w:hAnsi="Times New Roman" w:eastAsia="宋体" w:cs="Times New Roman"/>
          <w:b/>
          <w:color w:val="auto"/>
          <w:sz w:val="36"/>
          <w:szCs w:val="24"/>
        </w:rPr>
        <w:t xml:space="preserve">            专业班级：</w:t>
      </w:r>
      <w:r>
        <w:rPr>
          <w:rFonts w:hint="eastAsia" w:ascii="宋体" w:hAnsi="宋体" w:eastAsia="宋体" w:cs="Times New Roman"/>
          <w:bCs/>
          <w:color w:val="auto"/>
          <w:sz w:val="36"/>
          <w:szCs w:val="36"/>
          <w:u w:val="single"/>
        </w:rPr>
        <w:t xml:space="preserve">      </w:t>
      </w:r>
      <w:r>
        <w:rPr>
          <w:rFonts w:hint="eastAsia" w:ascii="宋体" w:hAnsi="宋体" w:eastAsia="宋体" w:cs="Times New Roman"/>
          <w:bCs/>
          <w:color w:val="auto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bCs/>
          <w:color w:val="auto"/>
          <w:sz w:val="36"/>
          <w:szCs w:val="36"/>
          <w:u w:val="single"/>
        </w:rPr>
        <w:t xml:space="preserve">  </w:t>
      </w:r>
      <w:r>
        <w:rPr>
          <w:rFonts w:ascii="Times New Roman" w:hAnsi="Times New Roman" w:eastAsia="宋体" w:cs="Times New Roman"/>
          <w:b/>
          <w:bCs/>
          <w:color w:val="auto"/>
          <w:sz w:val="36"/>
          <w:szCs w:val="24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color w:val="auto"/>
          <w:sz w:val="36"/>
          <w:szCs w:val="24"/>
          <w:u w:val="single"/>
        </w:rPr>
        <w:t xml:space="preserve">  </w:t>
      </w:r>
      <w:r>
        <w:rPr>
          <w:rFonts w:hint="eastAsia" w:ascii="Times New Roman" w:hAnsi="Times New Roman" w:eastAsia="宋体" w:cs="Times New Roman"/>
          <w:color w:val="auto"/>
          <w:sz w:val="36"/>
          <w:szCs w:val="24"/>
        </w:rPr>
        <w:t xml:space="preserve">                          </w:t>
      </w:r>
    </w:p>
    <w:p>
      <w:pPr>
        <w:rPr>
          <w:rFonts w:ascii="Times New Roman" w:hAnsi="Times New Roman" w:eastAsia="宋体" w:cs="Times New Roman"/>
          <w:color w:val="auto"/>
          <w:sz w:val="36"/>
          <w:szCs w:val="24"/>
        </w:rPr>
      </w:pPr>
    </w:p>
    <w:p>
      <w:pPr>
        <w:rPr>
          <w:rFonts w:ascii="Times New Roman" w:hAnsi="Times New Roman" w:eastAsia="宋体" w:cs="Times New Roman"/>
          <w:color w:val="auto"/>
          <w:sz w:val="36"/>
          <w:szCs w:val="24"/>
        </w:rPr>
      </w:pPr>
    </w:p>
    <w:p>
      <w:pPr>
        <w:jc w:val="center"/>
        <w:rPr>
          <w:rFonts w:ascii="Times New Roman" w:hAnsi="Times New Roman" w:eastAsia="宋体" w:cs="Times New Roman"/>
          <w:color w:val="auto"/>
          <w:sz w:val="28"/>
          <w:szCs w:val="24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24"/>
        </w:rPr>
        <w:t>教务办制发</w:t>
      </w:r>
    </w:p>
    <w:p>
      <w:pPr>
        <w:outlineLvl w:val="0"/>
        <w:rPr>
          <w:rFonts w:ascii="Times New Roman" w:hAnsi="Times New Roman" w:eastAsia="宋体" w:cs="Times New Roman"/>
          <w:color w:val="auto"/>
          <w:sz w:val="28"/>
          <w:szCs w:val="24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24"/>
        </w:rPr>
        <w:t xml:space="preserve">                          </w:t>
      </w:r>
    </w:p>
    <w:p>
      <w:pPr>
        <w:rPr>
          <w:rFonts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24"/>
        </w:rPr>
        <w:t xml:space="preserve">  </w:t>
      </w:r>
    </w:p>
    <w:p>
      <w:pPr>
        <w:ind w:firstLine="2800" w:firstLineChars="1000"/>
        <w:rPr>
          <w:rFonts w:hint="eastAsia" w:ascii="Times New Roman" w:hAnsi="Times New Roman" w:eastAsia="宋体" w:cs="Times New Roman"/>
          <w:color w:val="auto"/>
          <w:sz w:val="28"/>
          <w:szCs w:val="24"/>
        </w:rPr>
      </w:pPr>
    </w:p>
    <w:p>
      <w:pPr>
        <w:jc w:val="center"/>
        <w:rPr>
          <w:rFonts w:hint="eastAsia" w:ascii="Times New Roman" w:hAnsi="Times New Roman" w:eastAsia="宋体" w:cs="Times New Roman"/>
          <w:color w:val="auto"/>
          <w:sz w:val="28"/>
          <w:szCs w:val="24"/>
        </w:rPr>
      </w:pPr>
    </w:p>
    <w:p>
      <w:pPr>
        <w:jc w:val="center"/>
        <w:rPr>
          <w:rFonts w:ascii="Times New Roman" w:hAnsi="Times New Roman" w:eastAsia="宋体" w:cs="Times New Roman"/>
          <w:color w:val="auto"/>
          <w:sz w:val="28"/>
          <w:szCs w:val="24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24"/>
        </w:rPr>
        <w:t>学年第    学期</w:t>
      </w:r>
    </w:p>
    <w:p>
      <w:pPr>
        <w:rPr>
          <w:rFonts w:ascii="宋体" w:hAnsi="宋体" w:eastAsia="宋体" w:cs="Times New Roman"/>
          <w:b/>
          <w:bCs/>
          <w:color w:val="auto"/>
          <w:sz w:val="28"/>
          <w:szCs w:val="24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24"/>
        </w:rPr>
        <w:t>课程名称：</w:t>
      </w:r>
      <w:r>
        <w:rPr>
          <w:rFonts w:hint="eastAsia" w:ascii="宋体" w:hAnsi="宋体" w:eastAsia="宋体" w:cs="Times New Roman"/>
          <w:b/>
          <w:bCs/>
          <w:color w:val="auto"/>
          <w:sz w:val="28"/>
          <w:szCs w:val="24"/>
        </w:rPr>
        <w:t xml:space="preserve">                层次：           专业</w:t>
      </w:r>
      <w:r>
        <w:rPr>
          <w:rFonts w:ascii="宋体" w:hAnsi="宋体" w:eastAsia="宋体" w:cs="Times New Roman"/>
          <w:b/>
          <w:bCs/>
          <w:color w:val="auto"/>
          <w:sz w:val="28"/>
          <w:szCs w:val="24"/>
        </w:rPr>
        <w:t>班级</w:t>
      </w:r>
      <w:r>
        <w:rPr>
          <w:rFonts w:hint="eastAsia" w:ascii="宋体" w:hAnsi="宋体" w:eastAsia="宋体" w:cs="Times New Roman"/>
          <w:b/>
          <w:bCs/>
          <w:color w:val="auto"/>
          <w:sz w:val="28"/>
          <w:szCs w:val="24"/>
        </w:rPr>
        <w:t>：</w:t>
      </w:r>
    </w:p>
    <w:tbl>
      <w:tblPr>
        <w:tblStyle w:val="2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952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88"/>
        <w:gridCol w:w="524"/>
        <w:gridCol w:w="525"/>
        <w:gridCol w:w="525"/>
        <w:gridCol w:w="52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6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序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号</w:t>
            </w:r>
          </w:p>
        </w:tc>
        <w:tc>
          <w:tcPr>
            <w:tcW w:w="5955" w:type="dxa"/>
            <w:gridSpan w:val="1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平   时   成   绩</w:t>
            </w:r>
          </w:p>
        </w:tc>
        <w:tc>
          <w:tcPr>
            <w:tcW w:w="52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平时成绩</w:t>
            </w:r>
          </w:p>
        </w:tc>
        <w:tc>
          <w:tcPr>
            <w:tcW w:w="52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卷面成绩</w:t>
            </w:r>
          </w:p>
        </w:tc>
        <w:tc>
          <w:tcPr>
            <w:tcW w:w="52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课程成绩</w:t>
            </w:r>
          </w:p>
        </w:tc>
        <w:tc>
          <w:tcPr>
            <w:tcW w:w="52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备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468" w:type="dxa"/>
            <w:vMerge w:val="continue"/>
            <w:tcBorders>
              <w:bottom w:val="doub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bottom w:val="double" w:color="auto" w:sz="4" w:space="0"/>
              <w:tl2br w:val="single" w:color="auto" w:sz="4" w:space="0"/>
            </w:tcBorders>
          </w:tcPr>
          <w:p>
            <w:pPr>
              <w:ind w:firstLine="315" w:firstLineChars="150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日期</w:t>
            </w:r>
          </w:p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姓</w:t>
            </w:r>
          </w:p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名</w:t>
            </w:r>
          </w:p>
        </w:tc>
        <w:tc>
          <w:tcPr>
            <w:tcW w:w="355" w:type="dxa"/>
            <w:tcBorders>
              <w:bottom w:val="doub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  <w:tcBorders>
              <w:bottom w:val="doub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  <w:tcBorders>
              <w:bottom w:val="doub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  <w:tcBorders>
              <w:bottom w:val="doub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  <w:tcBorders>
              <w:bottom w:val="doub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  <w:tcBorders>
              <w:bottom w:val="doub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  <w:tcBorders>
              <w:bottom w:val="doub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  <w:tcBorders>
              <w:bottom w:val="doub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  <w:tcBorders>
              <w:bottom w:val="doub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  <w:tcBorders>
              <w:bottom w:val="doub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  <w:tcBorders>
              <w:bottom w:val="doub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  <w:tcBorders>
              <w:bottom w:val="doub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  <w:tcBorders>
              <w:bottom w:val="doub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88" w:type="dxa"/>
            <w:tcBorders>
              <w:bottom w:val="doub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4" w:type="dxa"/>
            <w:vMerge w:val="continue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  <w:vMerge w:val="continue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  <w:vMerge w:val="continue"/>
            <w:tcBorders>
              <w:left w:val="single" w:color="auto" w:sz="4" w:space="0"/>
              <w:bottom w:val="doub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  <w:vMerge w:val="continue"/>
            <w:tcBorders>
              <w:bottom w:val="doub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widowControl/>
              <w:spacing w:before="30" w:after="30" w:line="30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88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4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widowControl/>
              <w:spacing w:before="30" w:after="30" w:line="30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88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4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widowControl/>
              <w:spacing w:before="30" w:after="30" w:line="30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88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4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widowControl/>
              <w:spacing w:before="30" w:after="30" w:line="30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88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4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widowControl/>
              <w:spacing w:before="30" w:after="30" w:line="30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88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4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widowControl/>
              <w:spacing w:before="30" w:after="30" w:line="30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88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4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widowControl/>
              <w:spacing w:before="30" w:after="30" w:line="30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88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4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widowControl/>
              <w:spacing w:before="30" w:after="30" w:line="30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88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4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widowControl/>
              <w:spacing w:before="30" w:after="30" w:line="30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88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4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widowControl/>
              <w:spacing w:before="30" w:after="30" w:line="30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88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4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widowControl/>
              <w:spacing w:before="30" w:after="30" w:line="30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88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4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widowControl/>
              <w:spacing w:before="30" w:after="30" w:line="30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88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4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widowControl/>
              <w:spacing w:before="30" w:after="30" w:line="30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88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4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widowControl/>
              <w:spacing w:before="30" w:after="30" w:line="30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88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4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widowControl/>
              <w:spacing w:before="30" w:after="30" w:line="30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88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4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widowControl/>
              <w:spacing w:before="30" w:after="30" w:line="30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88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4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widowControl/>
              <w:spacing w:before="30" w:after="30" w:line="30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88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4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widowControl/>
              <w:spacing w:before="30" w:after="30" w:line="30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88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4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widowControl/>
              <w:spacing w:before="30" w:after="30" w:line="30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88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4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widowControl/>
              <w:spacing w:before="30" w:after="30" w:line="30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88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4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widowControl/>
              <w:spacing w:before="30" w:after="30" w:line="30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88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4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widowControl/>
              <w:spacing w:before="30" w:after="30" w:line="30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88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4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widowControl/>
              <w:spacing w:before="30" w:after="30" w:line="30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88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4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widowControl/>
              <w:spacing w:before="30" w:after="30" w:line="30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88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4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widowControl/>
              <w:spacing w:before="30" w:after="30" w:line="30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88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4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</w:tr>
    </w:tbl>
    <w:p>
      <w:pPr>
        <w:rPr>
          <w:rFonts w:ascii="宋体" w:hAnsi="宋体" w:eastAsia="宋体" w:cs="Times New Roman"/>
          <w:b/>
          <w:bCs/>
          <w:color w:val="auto"/>
          <w:szCs w:val="21"/>
        </w:rPr>
      </w:pPr>
      <w:r>
        <w:rPr>
          <w:rFonts w:hint="eastAsia" w:ascii="宋体" w:hAnsi="宋体" w:eastAsia="宋体" w:cs="Times New Roman"/>
          <w:b/>
          <w:bCs/>
          <w:color w:val="auto"/>
          <w:szCs w:val="21"/>
        </w:rPr>
        <w:t>说明：1.课程成绩中平时成绩占    %，卷面成绩占    %。</w:t>
      </w:r>
    </w:p>
    <w:p>
      <w:pPr>
        <w:rPr>
          <w:rFonts w:ascii="宋体" w:hAnsi="宋体" w:eastAsia="宋体" w:cs="Times New Roman"/>
          <w:b/>
          <w:bCs/>
          <w:color w:val="auto"/>
          <w:szCs w:val="21"/>
        </w:rPr>
      </w:pPr>
      <w:r>
        <w:rPr>
          <w:rFonts w:hint="eastAsia" w:ascii="宋体" w:hAnsi="宋体" w:eastAsia="宋体" w:cs="Times New Roman"/>
          <w:b/>
          <w:bCs/>
          <w:color w:val="auto"/>
          <w:szCs w:val="21"/>
        </w:rPr>
        <w:t xml:space="preserve">      2.平时成绩计算规则：</w:t>
      </w:r>
    </w:p>
    <w:p>
      <w:pPr>
        <w:ind w:firstLine="2800" w:firstLineChars="1000"/>
        <w:rPr>
          <w:rFonts w:hint="eastAsia" w:ascii="Times New Roman" w:hAnsi="Times New Roman" w:eastAsia="宋体" w:cs="Times New Roman"/>
          <w:color w:val="auto"/>
          <w:sz w:val="28"/>
          <w:szCs w:val="24"/>
        </w:rPr>
      </w:pPr>
    </w:p>
    <w:p>
      <w:pPr>
        <w:jc w:val="center"/>
        <w:rPr>
          <w:rFonts w:hint="eastAsia" w:ascii="Times New Roman" w:hAnsi="Times New Roman" w:eastAsia="宋体" w:cs="Times New Roman"/>
          <w:color w:val="auto"/>
          <w:sz w:val="28"/>
          <w:szCs w:val="24"/>
        </w:rPr>
      </w:pPr>
    </w:p>
    <w:p>
      <w:pPr>
        <w:jc w:val="center"/>
        <w:rPr>
          <w:rFonts w:ascii="Times New Roman" w:hAnsi="Times New Roman" w:eastAsia="宋体" w:cs="Times New Roman"/>
          <w:color w:val="auto"/>
          <w:sz w:val="28"/>
          <w:szCs w:val="24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24"/>
        </w:rPr>
        <w:t>学年第    学期</w:t>
      </w:r>
    </w:p>
    <w:p>
      <w:pPr>
        <w:rPr>
          <w:rFonts w:ascii="宋体" w:hAnsi="宋体" w:eastAsia="宋体" w:cs="Times New Roman"/>
          <w:b/>
          <w:bCs/>
          <w:color w:val="auto"/>
          <w:sz w:val="28"/>
          <w:szCs w:val="24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24"/>
        </w:rPr>
        <w:t>课程名称：</w:t>
      </w:r>
      <w:r>
        <w:rPr>
          <w:rFonts w:hint="eastAsia" w:ascii="宋体" w:hAnsi="宋体" w:eastAsia="宋体" w:cs="Times New Roman"/>
          <w:b/>
          <w:bCs/>
          <w:color w:val="auto"/>
          <w:sz w:val="28"/>
          <w:szCs w:val="24"/>
        </w:rPr>
        <w:t xml:space="preserve">                层次：           专业</w:t>
      </w:r>
      <w:r>
        <w:rPr>
          <w:rFonts w:ascii="宋体" w:hAnsi="宋体" w:eastAsia="宋体" w:cs="Times New Roman"/>
          <w:b/>
          <w:bCs/>
          <w:color w:val="auto"/>
          <w:sz w:val="28"/>
          <w:szCs w:val="24"/>
        </w:rPr>
        <w:t>班级</w:t>
      </w:r>
      <w:r>
        <w:rPr>
          <w:rFonts w:hint="eastAsia" w:ascii="宋体" w:hAnsi="宋体" w:eastAsia="宋体" w:cs="Times New Roman"/>
          <w:b/>
          <w:bCs/>
          <w:color w:val="auto"/>
          <w:sz w:val="28"/>
          <w:szCs w:val="24"/>
        </w:rPr>
        <w:t>：</w:t>
      </w:r>
    </w:p>
    <w:tbl>
      <w:tblPr>
        <w:tblStyle w:val="2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952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88"/>
        <w:gridCol w:w="524"/>
        <w:gridCol w:w="525"/>
        <w:gridCol w:w="525"/>
        <w:gridCol w:w="52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6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序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号</w:t>
            </w:r>
          </w:p>
        </w:tc>
        <w:tc>
          <w:tcPr>
            <w:tcW w:w="5955" w:type="dxa"/>
            <w:gridSpan w:val="1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平   时   成   绩</w:t>
            </w:r>
          </w:p>
        </w:tc>
        <w:tc>
          <w:tcPr>
            <w:tcW w:w="52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平时成绩</w:t>
            </w:r>
          </w:p>
        </w:tc>
        <w:tc>
          <w:tcPr>
            <w:tcW w:w="52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卷面成绩</w:t>
            </w:r>
          </w:p>
        </w:tc>
        <w:tc>
          <w:tcPr>
            <w:tcW w:w="52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课程成绩</w:t>
            </w:r>
          </w:p>
        </w:tc>
        <w:tc>
          <w:tcPr>
            <w:tcW w:w="52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备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468" w:type="dxa"/>
            <w:vMerge w:val="continue"/>
            <w:tcBorders>
              <w:bottom w:val="doub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bottom w:val="double" w:color="auto" w:sz="4" w:space="0"/>
              <w:tl2br w:val="single" w:color="auto" w:sz="4" w:space="0"/>
            </w:tcBorders>
          </w:tcPr>
          <w:p>
            <w:pPr>
              <w:ind w:firstLine="315" w:firstLineChars="150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日期</w:t>
            </w:r>
          </w:p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姓</w:t>
            </w:r>
          </w:p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名</w:t>
            </w:r>
          </w:p>
        </w:tc>
        <w:tc>
          <w:tcPr>
            <w:tcW w:w="355" w:type="dxa"/>
            <w:tcBorders>
              <w:bottom w:val="doub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  <w:tcBorders>
              <w:bottom w:val="doub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  <w:tcBorders>
              <w:bottom w:val="doub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  <w:tcBorders>
              <w:bottom w:val="doub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  <w:tcBorders>
              <w:bottom w:val="doub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  <w:tcBorders>
              <w:bottom w:val="doub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  <w:tcBorders>
              <w:bottom w:val="doub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  <w:tcBorders>
              <w:bottom w:val="doub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  <w:tcBorders>
              <w:bottom w:val="doub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  <w:tcBorders>
              <w:bottom w:val="doub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  <w:tcBorders>
              <w:bottom w:val="doub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  <w:tcBorders>
              <w:bottom w:val="doub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  <w:tcBorders>
              <w:bottom w:val="doub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88" w:type="dxa"/>
            <w:tcBorders>
              <w:bottom w:val="doub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4" w:type="dxa"/>
            <w:vMerge w:val="continue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  <w:vMerge w:val="continue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  <w:vMerge w:val="continue"/>
            <w:tcBorders>
              <w:left w:val="single" w:color="auto" w:sz="4" w:space="0"/>
              <w:bottom w:val="doub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  <w:vMerge w:val="continue"/>
            <w:tcBorders>
              <w:bottom w:val="doub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widowControl/>
              <w:spacing w:before="30" w:after="30" w:line="30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88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4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widowControl/>
              <w:spacing w:before="30" w:after="30" w:line="30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88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4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widowControl/>
              <w:spacing w:before="30" w:after="30" w:line="30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88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4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widowControl/>
              <w:spacing w:before="30" w:after="30" w:line="30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88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4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widowControl/>
              <w:spacing w:before="30" w:after="30" w:line="30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88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4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widowControl/>
              <w:spacing w:before="30" w:after="30" w:line="30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88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4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widowControl/>
              <w:spacing w:before="30" w:after="30" w:line="30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88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4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widowControl/>
              <w:spacing w:before="30" w:after="30" w:line="30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88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4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widowControl/>
              <w:spacing w:before="30" w:after="30" w:line="30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88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4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widowControl/>
              <w:spacing w:before="30" w:after="30" w:line="30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88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4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widowControl/>
              <w:spacing w:before="30" w:after="30" w:line="30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88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4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widowControl/>
              <w:spacing w:before="30" w:after="30" w:line="30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88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4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widowControl/>
              <w:spacing w:before="30" w:after="30" w:line="30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88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4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widowControl/>
              <w:spacing w:before="30" w:after="30" w:line="30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88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4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widowControl/>
              <w:spacing w:before="30" w:after="30" w:line="30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88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4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widowControl/>
              <w:spacing w:before="30" w:after="30" w:line="30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88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4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widowControl/>
              <w:spacing w:before="30" w:after="30" w:line="30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88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4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widowControl/>
              <w:spacing w:before="30" w:after="30" w:line="30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88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4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widowControl/>
              <w:spacing w:before="30" w:after="30" w:line="30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88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4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widowControl/>
              <w:spacing w:before="30" w:after="30" w:line="30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88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4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widowControl/>
              <w:spacing w:before="30" w:after="30" w:line="30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88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4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widowControl/>
              <w:spacing w:before="30" w:after="30" w:line="30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88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4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widowControl/>
              <w:spacing w:before="30" w:after="30" w:line="30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88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4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widowControl/>
              <w:spacing w:before="30" w:after="30" w:line="30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88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4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widowControl/>
              <w:spacing w:before="30" w:after="30" w:line="30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5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88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4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25" w:type="dxa"/>
          </w:tcPr>
          <w:p>
            <w:pPr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</w:tr>
    </w:tbl>
    <w:p>
      <w:pPr>
        <w:rPr>
          <w:rFonts w:ascii="宋体" w:hAnsi="宋体" w:eastAsia="宋体" w:cs="Times New Roman"/>
          <w:b/>
          <w:bCs/>
          <w:color w:val="auto"/>
          <w:szCs w:val="21"/>
        </w:rPr>
      </w:pPr>
      <w:r>
        <w:rPr>
          <w:rFonts w:hint="eastAsia" w:ascii="宋体" w:hAnsi="宋体" w:eastAsia="宋体" w:cs="Times New Roman"/>
          <w:b/>
          <w:bCs/>
          <w:color w:val="auto"/>
          <w:szCs w:val="21"/>
        </w:rPr>
        <w:t>说明：1.课程成绩中平时成绩占    %，卷面成绩占    %。</w:t>
      </w:r>
    </w:p>
    <w:p>
      <w:pPr>
        <w:rPr>
          <w:rFonts w:ascii="宋体" w:hAnsi="宋体" w:eastAsia="宋体" w:cs="Times New Roman"/>
          <w:b/>
          <w:bCs/>
          <w:color w:val="auto"/>
          <w:szCs w:val="21"/>
        </w:rPr>
      </w:pPr>
      <w:r>
        <w:rPr>
          <w:rFonts w:hint="eastAsia" w:ascii="宋体" w:hAnsi="宋体" w:eastAsia="宋体" w:cs="Times New Roman"/>
          <w:b/>
          <w:bCs/>
          <w:color w:val="auto"/>
          <w:szCs w:val="21"/>
        </w:rPr>
        <w:t xml:space="preserve">      2.平时成绩计算规则：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zOTQ4Mzc0NGU2OTA3NzYyZGNlOTZiNjNmYzRiYWUifQ=="/>
  </w:docVars>
  <w:rsids>
    <w:rsidRoot w:val="56906AD5"/>
    <w:rsid w:val="010B15E2"/>
    <w:rsid w:val="2D3666B2"/>
    <w:rsid w:val="3F432462"/>
    <w:rsid w:val="42AA09C5"/>
    <w:rsid w:val="56906AD5"/>
    <w:rsid w:val="633C2A4F"/>
    <w:rsid w:val="6A02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2023-10-25T08:50:00Z</dcterms:created>
  <dc:creator>qhg</dc:creator>
  <cp:lastModifiedBy>qhg</cp:lastModifiedBy>
  <dcterms:modified xsi:type="dcterms:W3CDTF">2023-10-25T08:52:54Z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1AEBF37E684B4FB1B43612329865F452_11</vt:lpwstr>
  </property>
</Properties>
</file>